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560" w:line="240" w:lineRule="auto"/>
        <w:ind w:left="0" w:right="0" w:firstLine="0"/>
        <w:jc w:val="left"/>
      </w:pPr>
      <w:r>
        <w:rPr>
          <w:color w:val="000000"/>
          <w:spacing w:val="0"/>
          <w:w w:val="100"/>
          <w:position w:val="0"/>
          <w:sz w:val="24"/>
          <w:szCs w:val="24"/>
          <w:shd w:val="clear" w:color="auto" w:fill="auto"/>
          <w:lang w:val="en-US" w:eastAsia="en-US" w:bidi="en-US"/>
        </w:rPr>
        <w:t>別記様式第６号の３</w:t>
      </w:r>
    </w:p>
    <w:p>
      <w:pPr>
        <w:pStyle w:val="Style4"/>
        <w:keepNext/>
        <w:keepLines/>
        <w:widowControl w:val="0"/>
        <w:shd w:val="clear" w:color="auto" w:fill="auto"/>
        <w:bidi w:val="0"/>
        <w:spacing w:before="0" w:line="240" w:lineRule="auto"/>
        <w:ind w:left="0" w:firstLine="0"/>
        <w:jc w:val="center"/>
      </w:pPr>
      <w:bookmarkStart w:id="0" w:name="bookmark0"/>
      <w:r>
        <w:rPr>
          <w:color w:val="000000"/>
          <w:spacing w:val="0"/>
          <w:w w:val="100"/>
          <w:position w:val="0"/>
          <w:shd w:val="clear" w:color="auto" w:fill="auto"/>
          <w:lang w:val="en-US" w:eastAsia="en-US" w:bidi="en-US"/>
        </w:rPr>
        <w:t>浄化槽使用再開届出書</w:t>
      </w:r>
      <w:bookmarkEnd w:id="0"/>
    </w:p>
    <w:p>
      <w:pPr>
        <w:pStyle w:val="Style2"/>
        <w:keepNext w:val="0"/>
        <w:keepLines w:val="0"/>
        <w:widowControl w:val="0"/>
        <w:shd w:val="clear" w:color="auto" w:fill="auto"/>
        <w:bidi w:val="0"/>
        <w:spacing w:before="0" w:after="420" w:line="240" w:lineRule="auto"/>
        <w:ind w:left="0" w:right="180" w:firstLine="0"/>
        <w:jc w:val="right"/>
      </w:pPr>
      <w:r>
        <w:rPr>
          <w:color w:val="000000"/>
          <w:spacing w:val="0"/>
          <w:w w:val="100"/>
          <w:position w:val="0"/>
          <w:sz w:val="24"/>
          <w:szCs w:val="24"/>
          <w:shd w:val="clear" w:color="auto" w:fill="auto"/>
          <w:lang w:val="en-US" w:eastAsia="en-US" w:bidi="en-US"/>
        </w:rPr>
        <w:t>年 月 日</w:t>
      </w:r>
    </w:p>
    <w:p>
      <w:pPr>
        <w:pStyle w:val="Style2"/>
        <w:keepNext w:val="0"/>
        <w:keepLines w:val="0"/>
        <w:widowControl w:val="0"/>
        <w:shd w:val="clear" w:color="auto" w:fill="auto"/>
        <w:bidi w:val="0"/>
        <w:spacing w:before="0" w:after="60" w:line="240" w:lineRule="auto"/>
        <w:ind w:right="0" w:firstLine="0"/>
        <w:jc w:val="left"/>
      </w:pPr>
      <w:r>
        <w:rPr>
          <w:color w:val="000000"/>
          <w:spacing w:val="0"/>
          <w:w w:val="100"/>
          <w:position w:val="0"/>
          <w:sz w:val="24"/>
          <w:szCs w:val="24"/>
          <w:shd w:val="clear" w:color="auto" w:fill="auto"/>
          <w:lang w:val="en-US" w:eastAsia="en-US" w:bidi="en-US"/>
        </w:rPr>
        <w:t>熊本県知事 殿</w:t>
      </w:r>
    </w:p>
    <w:p>
      <w:pPr>
        <w:pStyle w:val="Style2"/>
        <w:keepNext w:val="0"/>
        <w:keepLines w:val="0"/>
        <w:widowControl w:val="0"/>
        <w:shd w:val="clear" w:color="auto" w:fill="auto"/>
        <w:bidi w:val="0"/>
        <w:spacing w:before="0" w:after="60" w:line="240" w:lineRule="auto"/>
        <w:ind w:left="1620" w:right="0" w:firstLine="0"/>
        <w:jc w:val="left"/>
      </w:pPr>
      <w:r>
        <w:rPr>
          <w:color w:val="000000"/>
          <w:spacing w:val="0"/>
          <w:w w:val="100"/>
          <w:position w:val="0"/>
          <w:sz w:val="24"/>
          <w:szCs w:val="24"/>
          <w:shd w:val="clear" w:color="auto" w:fill="auto"/>
          <w:lang w:val="en-US" w:eastAsia="en-US" w:bidi="en-US"/>
        </w:rPr>
        <w:t>届出者</w:t>
      </w:r>
    </w:p>
    <w:p>
      <w:pPr>
        <w:pStyle w:val="Style2"/>
        <w:keepNext w:val="0"/>
        <w:keepLines w:val="0"/>
        <w:widowControl w:val="0"/>
        <w:shd w:val="clear" w:color="auto" w:fill="auto"/>
        <w:bidi w:val="0"/>
        <w:spacing w:before="0" w:after="60" w:line="240" w:lineRule="auto"/>
        <w:ind w:left="1860" w:right="0" w:firstLine="0"/>
        <w:jc w:val="left"/>
      </w:pPr>
      <w:r>
        <w:rPr>
          <w:color w:val="000000"/>
          <w:spacing w:val="0"/>
          <w:w w:val="100"/>
          <w:position w:val="0"/>
          <w:sz w:val="24"/>
          <w:szCs w:val="24"/>
          <w:shd w:val="clear" w:color="auto" w:fill="auto"/>
          <w:lang w:val="en-US" w:eastAsia="en-US" w:bidi="en-US"/>
        </w:rPr>
        <w:t>住所</w:t>
      </w:r>
    </w:p>
    <w:p>
      <w:pPr>
        <w:pStyle w:val="Style6"/>
        <w:keepNext w:val="0"/>
        <w:keepLines w:val="0"/>
        <w:widowControl w:val="0"/>
        <w:shd w:val="clear" w:color="auto" w:fill="auto"/>
        <w:bidi w:val="0"/>
        <w:spacing w:before="0" w:line="240" w:lineRule="auto"/>
        <w:ind w:right="0" w:firstLine="0"/>
        <w:jc w:val="left"/>
      </w:pPr>
      <w:r>
        <w:rPr>
          <w:color w:val="000000"/>
          <w:spacing w:val="0"/>
          <w:w w:val="100"/>
          <w:position w:val="0"/>
          <w:sz w:val="24"/>
          <w:szCs w:val="24"/>
          <w:shd w:val="clear" w:color="auto" w:fill="auto"/>
          <w:lang w:val="en-US" w:eastAsia="en-US" w:bidi="en-US"/>
        </w:rPr>
        <w:t>氏名</w:t>
      </w:r>
      <w:r>
        <w:rPr>
          <w:color w:val="000000"/>
          <w:spacing w:val="0"/>
          <w:w w:val="100"/>
          <w:position w:val="0"/>
          <w:shd w:val="clear" w:color="auto" w:fill="auto"/>
          <w:lang w:val="en-US" w:eastAsia="en-US" w:bidi="en-US"/>
        </w:rPr>
        <w:t>（法人にあつては、名称及び代表者の氏名）</w:t>
      </w:r>
    </w:p>
    <w:p>
      <w:pPr>
        <w:pStyle w:val="Style2"/>
        <w:keepNext w:val="0"/>
        <w:keepLines w:val="0"/>
        <w:widowControl w:val="0"/>
        <w:shd w:val="clear" w:color="auto" w:fill="auto"/>
        <w:bidi w:val="0"/>
        <w:spacing w:before="0" w:after="420" w:line="240" w:lineRule="auto"/>
        <w:ind w:left="1860" w:right="0" w:firstLine="0"/>
        <w:jc w:val="left"/>
      </w:pPr>
      <w:r>
        <w:rPr>
          <w:color w:val="000000"/>
          <w:spacing w:val="0"/>
          <w:w w:val="100"/>
          <w:position w:val="0"/>
          <w:sz w:val="24"/>
          <w:szCs w:val="24"/>
          <w:shd w:val="clear" w:color="auto" w:fill="auto"/>
          <w:lang w:val="en-US" w:eastAsia="en-US" w:bidi="en-US"/>
        </w:rPr>
        <w:t>電話番号</w:t>
      </w:r>
    </w:p>
    <w:p>
      <w:pPr>
        <w:pStyle w:val="Style2"/>
        <w:keepNext w:val="0"/>
        <w:keepLines w:val="0"/>
        <w:widowControl w:val="0"/>
        <w:shd w:val="clear" w:color="auto" w:fill="auto"/>
        <w:bidi w:val="0"/>
        <w:spacing w:before="0" w:after="60" w:line="240" w:lineRule="auto"/>
        <w:ind w:right="0" w:firstLine="0"/>
        <w:jc w:val="left"/>
      </w:pPr>
      <w:r>
        <w:rPr>
          <w:color w:val="000000"/>
          <w:spacing w:val="0"/>
          <w:w w:val="100"/>
          <w:position w:val="0"/>
          <w:sz w:val="24"/>
          <w:szCs w:val="24"/>
          <w:shd w:val="clear" w:color="auto" w:fill="auto"/>
          <w:lang w:val="en-US" w:eastAsia="en-US" w:bidi="en-US"/>
        </w:rPr>
        <w:t xml:space="preserve">浄化槽の使用を再開したので、浄化槽法第 </w:t>
      </w:r>
      <w:r>
        <w:rPr>
          <w:color w:val="000000"/>
          <w:spacing w:val="0"/>
          <w:w w:val="100"/>
          <w:position w:val="0"/>
          <w:sz w:val="24"/>
          <w:szCs w:val="24"/>
          <w:shd w:val="clear" w:color="auto" w:fill="auto"/>
          <w:lang w:val="en-US" w:eastAsia="en-US" w:bidi="en-US"/>
        </w:rPr>
        <w:t xml:space="preserve">11 </w:t>
      </w:r>
      <w:r>
        <w:rPr>
          <w:color w:val="000000"/>
          <w:spacing w:val="0"/>
          <w:w w:val="100"/>
          <w:position w:val="0"/>
          <w:sz w:val="24"/>
          <w:szCs w:val="24"/>
          <w:shd w:val="clear" w:color="auto" w:fill="auto"/>
          <w:lang w:val="en-US" w:eastAsia="en-US" w:bidi="en-US"/>
        </w:rPr>
        <w:t>条の２第２項の規定により、次のとおり</w:t>
      </w:r>
    </w:p>
    <w:p>
      <w:pPr>
        <w:pStyle w:val="Style2"/>
        <w:keepNext w:val="0"/>
        <w:keepLines w:val="0"/>
        <w:widowControl w:val="0"/>
        <w:shd w:val="clear" w:color="auto" w:fill="auto"/>
        <w:bidi w:val="0"/>
        <w:spacing w:before="0" w:after="360" w:line="240" w:lineRule="auto"/>
        <w:ind w:left="180" w:right="0" w:firstLine="0"/>
        <w:jc w:val="left"/>
      </w:pPr>
      <w:r>
        <w:rPr>
          <w:color w:val="000000"/>
          <w:spacing w:val="0"/>
          <w:w w:val="100"/>
          <w:position w:val="0"/>
          <w:sz w:val="24"/>
          <w:szCs w:val="24"/>
          <w:shd w:val="clear" w:color="auto" w:fill="auto"/>
          <w:lang w:val="en-US" w:eastAsia="en-US" w:bidi="en-US"/>
        </w:rPr>
        <w:t>届け出ます。</w:t>
      </w:r>
    </w:p>
    <w:tbl>
      <w:tblPr>
        <w:tblOverlap w:val="never"/>
        <w:jc w:val="center"/>
        <w:tblLayout w:type="fixed"/>
      </w:tblPr>
      <w:tblGrid>
        <w:gridCol w:w="3086"/>
        <w:gridCol w:w="6259"/>
      </w:tblGrid>
      <w:tr>
        <w:trPr>
          <w:trHeight w:val="706"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１ 設置場所の地名地番</w:t>
            </w:r>
          </w:p>
        </w:tc>
        <w:tc>
          <w:tcPr>
            <w:tcBorders>
              <w:top w:val="single" w:sz="4"/>
              <w:left w:val="single" w:sz="4"/>
              <w:right w:val="single" w:sz="4"/>
            </w:tcBorders>
            <w:shd w:val="clear" w:color="auto" w:fill="FFFFFF"/>
            <w:vAlign w:val="top"/>
          </w:tcPr>
          <w:p>
            <w:pPr>
              <w:widowControl w:val="0"/>
              <w:rPr>
                <w:sz w:val="10"/>
                <w:szCs w:val="10"/>
              </w:rPr>
            </w:pPr>
          </w:p>
        </w:tc>
      </w:tr>
      <w:tr>
        <w:trPr>
          <w:trHeight w:val="696"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２ 処理の対象</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520" w:right="0" w:firstLine="0"/>
              <w:jc w:val="left"/>
              <w:rPr>
                <w:sz w:val="24"/>
                <w:szCs w:val="24"/>
              </w:rPr>
            </w:pPr>
            <w:r>
              <w:rPr>
                <w:color w:val="000000"/>
                <w:spacing w:val="0"/>
                <w:w w:val="100"/>
                <w:position w:val="0"/>
                <w:sz w:val="24"/>
                <w:szCs w:val="24"/>
                <w:shd w:val="clear" w:color="auto" w:fill="auto"/>
                <w:lang w:val="en-US" w:eastAsia="en-US" w:bidi="en-US"/>
              </w:rPr>
              <w:t>①し尿のみ ②し尿及び雑排水</w:t>
            </w:r>
          </w:p>
        </w:tc>
      </w:tr>
      <w:tr>
        <w:trPr>
          <w:trHeight w:val="720"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３ 使用再開年月日</w:t>
            </w:r>
          </w:p>
        </w:tc>
        <w:tc>
          <w:tcPr>
            <w:tcBorders>
              <w:top w:val="single" w:sz="4"/>
              <w:left w:val="single" w:sz="4"/>
              <w:righ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1240" w:right="0" w:firstLine="0"/>
              <w:jc w:val="left"/>
              <w:rPr>
                <w:sz w:val="24"/>
                <w:szCs w:val="24"/>
              </w:rPr>
            </w:pPr>
            <w:r>
              <w:rPr>
                <w:color w:val="000000"/>
                <w:spacing w:val="0"/>
                <w:w w:val="100"/>
                <w:position w:val="0"/>
                <w:sz w:val="24"/>
                <w:szCs w:val="24"/>
                <w:shd w:val="clear" w:color="auto" w:fill="auto"/>
                <w:lang w:val="en-US" w:eastAsia="en-US" w:bidi="en-US"/>
              </w:rPr>
              <w:t>年 月 日</w:t>
            </w:r>
          </w:p>
        </w:tc>
      </w:tr>
      <w:tr>
        <w:trPr>
          <w:trHeight w:val="782"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４ 再開の理由</w:t>
            </w:r>
          </w:p>
        </w:tc>
        <w:tc>
          <w:tcPr>
            <w:tcBorders>
              <w:top w:val="single" w:sz="4"/>
              <w:left w:val="single" w:sz="4"/>
              <w:right w:val="single" w:sz="4"/>
            </w:tcBorders>
            <w:shd w:val="clear" w:color="auto" w:fill="FFFFFF"/>
            <w:vAlign w:val="top"/>
          </w:tcPr>
          <w:p>
            <w:pPr>
              <w:widowControl w:val="0"/>
              <w:rPr>
                <w:sz w:val="10"/>
                <w:szCs w:val="10"/>
              </w:rPr>
            </w:pPr>
          </w:p>
        </w:tc>
      </w:tr>
      <w:tr>
        <w:trPr>
          <w:trHeight w:val="1210" w:hRule="exact"/>
        </w:trPr>
        <w:tc>
          <w:tcPr>
            <w:tcBorders>
              <w:top w:val="single" w:sz="4"/>
              <w:left w:val="single" w:sz="4"/>
            </w:tcBorders>
            <w:shd w:val="clear" w:color="auto" w:fill="FFFFFF"/>
            <w:vAlign w:val="center"/>
          </w:tcPr>
          <w:p>
            <w:pPr>
              <w:pStyle w:val="Style1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※事務処理欄</w:t>
            </w:r>
          </w:p>
        </w:tc>
        <w:tc>
          <w:tcPr>
            <w:tcBorders>
              <w:top w:val="single" w:sz="4"/>
              <w:left w:val="single" w:sz="4"/>
              <w:right w:val="single" w:sz="4"/>
            </w:tcBorders>
            <w:shd w:val="clear" w:color="auto" w:fill="FFFFFF"/>
            <w:vAlign w:val="top"/>
          </w:tcPr>
          <w:p>
            <w:pPr>
              <w:widowControl w:val="0"/>
              <w:rPr>
                <w:sz w:val="10"/>
                <w:szCs w:val="10"/>
              </w:rPr>
            </w:pPr>
          </w:p>
        </w:tc>
      </w:tr>
      <w:tr>
        <w:trPr>
          <w:trHeight w:val="1565" w:hRule="exact"/>
        </w:trPr>
        <w:tc>
          <w:tcPr>
            <w:gridSpan w:val="2"/>
            <w:tcBorders>
              <w:top w:val="single" w:sz="4"/>
              <w:left w:val="single" w:sz="4"/>
              <w:bottom w:val="single" w:sz="4"/>
              <w:right w:val="single" w:sz="4"/>
            </w:tcBorders>
            <w:shd w:val="clear" w:color="auto" w:fill="FFFFFF"/>
            <w:vAlign w:val="center"/>
          </w:tcPr>
          <w:p>
            <w:pPr>
              <w:pStyle w:val="Style10"/>
              <w:keepNext w:val="0"/>
              <w:keepLines w:val="0"/>
              <w:widowControl w:val="0"/>
              <w:shd w:val="clear" w:color="auto" w:fill="auto"/>
              <w:bidi w:val="0"/>
              <w:spacing w:before="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（注意）</w:t>
            </w:r>
          </w:p>
          <w:p>
            <w:pPr>
              <w:pStyle w:val="Style10"/>
              <w:keepNext w:val="0"/>
              <w:keepLines w:val="0"/>
              <w:widowControl w:val="0"/>
              <w:shd w:val="clear" w:color="auto" w:fill="auto"/>
              <w:bidi w:val="0"/>
              <w:spacing w:before="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１ ※欄には、記入しないこと。</w:t>
            </w:r>
          </w:p>
          <w:p>
            <w:pPr>
              <w:pStyle w:val="Style10"/>
              <w:keepNext w:val="0"/>
              <w:keepLines w:val="0"/>
              <w:widowControl w:val="0"/>
              <w:shd w:val="clear" w:color="auto" w:fill="auto"/>
              <w:bidi w:val="0"/>
              <w:spacing w:before="0" w:line="240" w:lineRule="auto"/>
              <w:ind w:left="0" w:right="0" w:firstLine="0"/>
              <w:jc w:val="left"/>
              <w:rPr>
                <w:sz w:val="24"/>
                <w:szCs w:val="24"/>
              </w:rPr>
            </w:pPr>
            <w:r>
              <w:rPr>
                <w:color w:val="000000"/>
                <w:spacing w:val="0"/>
                <w:w w:val="100"/>
                <w:position w:val="0"/>
                <w:sz w:val="24"/>
                <w:szCs w:val="24"/>
                <w:shd w:val="clear" w:color="auto" w:fill="auto"/>
                <w:lang w:val="en-US" w:eastAsia="en-US" w:bidi="en-US"/>
              </w:rPr>
              <w:t>２ ２欄は、該当する事項を○で囲むこと。</w:t>
            </w:r>
          </w:p>
        </w:tc>
      </w:tr>
    </w:tbl>
    <w:p>
      <w:pPr>
        <w:widowControl w:val="0"/>
        <w:spacing w:after="239" w:line="1" w:lineRule="exact"/>
      </w:pPr>
    </w:p>
    <w:p>
      <w:pPr>
        <w:pStyle w:val="Style1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en-US" w:eastAsia="en-US" w:bidi="en-US"/>
        </w:rPr>
        <w:t>備考 １ 個人の場合は、記名押印に代えて署名することができる。</w:t>
      </w:r>
    </w:p>
    <w:p>
      <w:pPr>
        <w:pStyle w:val="Style13"/>
        <w:keepNext w:val="0"/>
        <w:keepLines w:val="0"/>
        <w:widowControl w:val="0"/>
        <w:shd w:val="clear" w:color="auto" w:fill="auto"/>
        <w:bidi w:val="0"/>
        <w:spacing w:before="0" w:line="240" w:lineRule="auto"/>
        <w:ind w:left="860" w:right="0" w:firstLine="0"/>
        <w:jc w:val="left"/>
      </w:pPr>
      <w:r>
        <w:rPr>
          <w:color w:val="000000"/>
          <w:spacing w:val="0"/>
          <w:w w:val="100"/>
          <w:position w:val="0"/>
          <w:shd w:val="clear" w:color="auto" w:fill="auto"/>
          <w:lang w:val="en-US" w:eastAsia="en-US" w:bidi="en-US"/>
        </w:rPr>
        <w:t>２ 用紙の大きさは、日本産業規格Ａ列４番とする。</w:t>
      </w:r>
    </w:p>
    <w:p>
      <w:pPr>
        <w:pStyle w:val="Style13"/>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en-US" w:eastAsia="en-US" w:bidi="en-US"/>
        </w:rPr>
        <w:t>（注） １ 本届出書は管轄の保健所へ提出すること。</w:t>
      </w:r>
    </w:p>
    <w:p>
      <w:pPr>
        <w:pStyle w:val="Style13"/>
        <w:keepNext w:val="0"/>
        <w:keepLines w:val="0"/>
        <w:widowControl w:val="0"/>
        <w:shd w:val="clear" w:color="auto" w:fill="auto"/>
        <w:bidi w:val="0"/>
        <w:spacing w:before="0" w:line="240" w:lineRule="auto"/>
        <w:ind w:left="860" w:right="0" w:firstLine="0"/>
        <w:jc w:val="left"/>
      </w:pPr>
      <w:r>
        <w:rPr>
          <w:color w:val="000000"/>
          <w:spacing w:val="0"/>
          <w:w w:val="100"/>
          <w:position w:val="0"/>
          <w:shd w:val="clear" w:color="auto" w:fill="auto"/>
          <w:lang w:val="en-US" w:eastAsia="en-US" w:bidi="en-US"/>
        </w:rPr>
        <w:t>２ ２欄について同一敷地に複数の浄化槽がある場合は人槽等休止する浄化槽を特定できる</w:t>
      </w:r>
    </w:p>
    <w:p>
      <w:pPr>
        <w:pStyle w:val="Style13"/>
        <w:keepNext w:val="0"/>
        <w:keepLines w:val="0"/>
        <w:widowControl w:val="0"/>
        <w:shd w:val="clear" w:color="auto" w:fill="auto"/>
        <w:bidi w:val="0"/>
        <w:spacing w:before="0" w:line="240" w:lineRule="auto"/>
        <w:ind w:left="1280" w:right="0" w:firstLine="0"/>
        <w:jc w:val="left"/>
      </w:pPr>
      <w:r>
        <w:rPr>
          <w:color w:val="000000"/>
          <w:spacing w:val="0"/>
          <w:w w:val="100"/>
          <w:position w:val="0"/>
          <w:shd w:val="clear" w:color="auto" w:fill="auto"/>
          <w:lang w:val="en-US" w:eastAsia="en-US" w:bidi="en-US"/>
        </w:rPr>
        <w:t>情報を付記すること。</w:t>
      </w:r>
    </w:p>
    <w:p>
      <w:pPr>
        <w:pStyle w:val="Style13"/>
        <w:keepNext w:val="0"/>
        <w:keepLines w:val="0"/>
        <w:widowControl w:val="0"/>
        <w:shd w:val="clear" w:color="auto" w:fill="auto"/>
        <w:bidi w:val="0"/>
        <w:spacing w:before="0" w:line="240" w:lineRule="auto"/>
        <w:ind w:left="860" w:right="0" w:firstLine="0"/>
        <w:jc w:val="left"/>
      </w:pPr>
      <w:r>
        <w:rPr>
          <w:color w:val="000000"/>
          <w:spacing w:val="0"/>
          <w:w w:val="100"/>
          <w:position w:val="0"/>
          <w:shd w:val="clear" w:color="auto" w:fill="auto"/>
          <w:lang w:val="en-US" w:eastAsia="en-US" w:bidi="en-US"/>
        </w:rPr>
        <w:t>３ 下記の書類を添付すること。</w:t>
      </w:r>
    </w:p>
    <w:p>
      <w:pPr>
        <w:pStyle w:val="Style13"/>
        <w:keepNext w:val="0"/>
        <w:keepLines w:val="0"/>
        <w:widowControl w:val="0"/>
        <w:numPr>
          <w:ilvl w:val="0"/>
          <w:numId w:val="1"/>
        </w:numPr>
        <w:shd w:val="clear" w:color="auto" w:fill="auto"/>
        <w:bidi w:val="0"/>
        <w:spacing w:before="0" w:line="240" w:lineRule="auto"/>
        <w:ind w:left="1280" w:right="0" w:firstLine="0"/>
        <w:jc w:val="left"/>
      </w:pPr>
      <w:r>
        <w:rPr>
          <w:color w:val="000000"/>
          <w:spacing w:val="0"/>
          <w:w w:val="100"/>
          <w:position w:val="0"/>
          <w:shd w:val="clear" w:color="auto" w:fill="auto"/>
          <w:lang w:val="en-US" w:eastAsia="en-US" w:bidi="en-US"/>
        </w:rPr>
        <w:t>使用開始前の浄化槽保守点検記録票（写）を添付すること。</w:t>
      </w:r>
    </w:p>
    <w:p>
      <w:pPr>
        <w:pStyle w:val="Style13"/>
        <w:keepNext w:val="0"/>
        <w:keepLines w:val="0"/>
        <w:widowControl w:val="0"/>
        <w:numPr>
          <w:ilvl w:val="0"/>
          <w:numId w:val="1"/>
        </w:numPr>
        <w:shd w:val="clear" w:color="auto" w:fill="auto"/>
        <w:bidi w:val="0"/>
        <w:spacing w:before="0" w:line="240" w:lineRule="auto"/>
        <w:ind w:left="1280" w:right="0" w:firstLine="0"/>
        <w:jc w:val="left"/>
      </w:pPr>
      <w:r>
        <w:rPr>
          <w:color w:val="000000"/>
          <w:spacing w:val="0"/>
          <w:w w:val="100"/>
          <w:position w:val="0"/>
          <w:shd w:val="clear" w:color="auto" w:fill="auto"/>
          <w:lang w:val="en-US" w:eastAsia="en-US" w:bidi="en-US"/>
        </w:rPr>
        <w:t>保守点検委託契約書（写）</w:t>
      </w:r>
    </w:p>
    <w:p>
      <w:pPr>
        <w:pStyle w:val="Style13"/>
        <w:keepNext w:val="0"/>
        <w:keepLines w:val="0"/>
        <w:widowControl w:val="0"/>
        <w:numPr>
          <w:ilvl w:val="0"/>
          <w:numId w:val="1"/>
        </w:numPr>
        <w:shd w:val="clear" w:color="auto" w:fill="auto"/>
        <w:bidi w:val="0"/>
        <w:spacing w:before="0" w:line="240" w:lineRule="auto"/>
        <w:ind w:left="1280" w:right="0" w:firstLine="0"/>
        <w:jc w:val="left"/>
      </w:pPr>
      <w:r>
        <w:rPr>
          <w:color w:val="000000"/>
          <w:spacing w:val="0"/>
          <w:w w:val="100"/>
          <w:position w:val="0"/>
          <w:shd w:val="clear" w:color="auto" w:fill="auto"/>
          <w:lang w:val="en-US" w:eastAsia="en-US" w:bidi="en-US"/>
        </w:rPr>
        <w:t>清掃委託契約書（写）</w:t>
      </w:r>
    </w:p>
    <w:p>
      <w:pPr>
        <w:pStyle w:val="Style13"/>
        <w:keepNext w:val="0"/>
        <w:keepLines w:val="0"/>
        <w:widowControl w:val="0"/>
        <w:numPr>
          <w:ilvl w:val="0"/>
          <w:numId w:val="1"/>
        </w:numPr>
        <w:shd w:val="clear" w:color="auto" w:fill="auto"/>
        <w:bidi w:val="0"/>
        <w:spacing w:before="0" w:line="240" w:lineRule="auto"/>
        <w:ind w:left="1280" w:right="0" w:firstLine="0"/>
        <w:jc w:val="left"/>
      </w:pPr>
      <w:r>
        <w:rPr>
          <w:color w:val="000000"/>
          <w:spacing w:val="0"/>
          <w:w w:val="100"/>
          <w:position w:val="0"/>
          <w:shd w:val="clear" w:color="auto" w:fill="auto"/>
          <w:lang w:val="en-US" w:eastAsia="en-US" w:bidi="en-US"/>
        </w:rPr>
        <w:t>浄化槽協会への法定検査依頼書（写）</w:t>
      </w:r>
    </w:p>
    <w:sectPr>
      <w:footnotePr>
        <w:pos w:val="pageBottom"/>
        <w:numFmt w:val="decimal"/>
        <w:numRestart w:val="continuous"/>
      </w:footnotePr>
      <w:pgSz w:w="11900" w:h="16840"/>
      <w:pgMar w:top="1153" w:left="1099" w:right="922" w:bottom="1153" w:header="725" w:footer="725"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EnclosedCircle"/>
      <w:lvlText w:val="%1"/>
      <w:rPr>
        <w:rFonts w:ascii="MS Mincho" w:eastAsia="MS Mincho" w:hAnsi="MS Mincho" w:cs="MS Mincho"/>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本文|2_"/>
    <w:basedOn w:val="DefaultParagraphFont"/>
    <w:link w:val="Style2"/>
    <w:rPr>
      <w:rFonts w:ascii="MS Mincho" w:eastAsia="MS Mincho" w:hAnsi="MS Mincho" w:cs="MS Mincho"/>
      <w:b w:val="0"/>
      <w:bCs w:val="0"/>
      <w:i w:val="0"/>
      <w:iCs w:val="0"/>
      <w:smallCaps w:val="0"/>
      <w:strike w:val="0"/>
      <w:u w:val="none"/>
    </w:rPr>
  </w:style>
  <w:style w:type="character" w:customStyle="1" w:styleId="CharStyle5">
    <w:name w:val="見出し #1|1_"/>
    <w:basedOn w:val="DefaultParagraphFont"/>
    <w:link w:val="Style4"/>
    <w:rPr>
      <w:rFonts w:ascii="MS Mincho" w:eastAsia="MS Mincho" w:hAnsi="MS Mincho" w:cs="MS Mincho"/>
      <w:b w:val="0"/>
      <w:bCs w:val="0"/>
      <w:i w:val="0"/>
      <w:iCs w:val="0"/>
      <w:smallCaps w:val="0"/>
      <w:strike w:val="0"/>
      <w:sz w:val="30"/>
      <w:szCs w:val="30"/>
      <w:u w:val="none"/>
    </w:rPr>
  </w:style>
  <w:style w:type="character" w:customStyle="1" w:styleId="CharStyle7">
    <w:name w:val="本文|3_"/>
    <w:basedOn w:val="DefaultParagraphFont"/>
    <w:link w:val="Style6"/>
    <w:rPr>
      <w:rFonts w:ascii="MS Mincho" w:eastAsia="MS Mincho" w:hAnsi="MS Mincho" w:cs="MS Mincho"/>
      <w:b w:val="0"/>
      <w:bCs w:val="0"/>
      <w:i w:val="0"/>
      <w:iCs w:val="0"/>
      <w:smallCaps w:val="0"/>
      <w:strike w:val="0"/>
      <w:sz w:val="16"/>
      <w:szCs w:val="16"/>
      <w:u w:val="none"/>
    </w:rPr>
  </w:style>
  <w:style w:type="character" w:customStyle="1" w:styleId="CharStyle11">
    <w:name w:val="その他|1_"/>
    <w:basedOn w:val="DefaultParagraphFont"/>
    <w:link w:val="Style10"/>
    <w:rPr>
      <w:rFonts w:ascii="MS Mincho" w:eastAsia="MS Mincho" w:hAnsi="MS Mincho" w:cs="MS Mincho"/>
      <w:b w:val="0"/>
      <w:bCs w:val="0"/>
      <w:i w:val="0"/>
      <w:iCs w:val="0"/>
      <w:smallCaps w:val="0"/>
      <w:strike w:val="0"/>
      <w:sz w:val="20"/>
      <w:szCs w:val="20"/>
      <w:u w:val="none"/>
    </w:rPr>
  </w:style>
  <w:style w:type="character" w:customStyle="1" w:styleId="CharStyle14">
    <w:name w:val="本文|1_"/>
    <w:basedOn w:val="DefaultParagraphFont"/>
    <w:link w:val="Style13"/>
    <w:rPr>
      <w:rFonts w:ascii="MS Mincho" w:eastAsia="MS Mincho" w:hAnsi="MS Mincho" w:cs="MS Mincho"/>
      <w:b w:val="0"/>
      <w:bCs w:val="0"/>
      <w:i w:val="0"/>
      <w:iCs w:val="0"/>
      <w:smallCaps w:val="0"/>
      <w:strike w:val="0"/>
      <w:sz w:val="20"/>
      <w:szCs w:val="20"/>
      <w:u w:val="none"/>
    </w:rPr>
  </w:style>
  <w:style w:type="paragraph" w:customStyle="1" w:styleId="Style2">
    <w:name w:val="本文|2"/>
    <w:basedOn w:val="Normal"/>
    <w:link w:val="CharStyle3"/>
    <w:pPr>
      <w:widowControl w:val="0"/>
      <w:shd w:val="clear" w:color="auto" w:fill="FFFFFF"/>
      <w:spacing w:after="210"/>
      <w:ind w:left="420"/>
    </w:pPr>
    <w:rPr>
      <w:rFonts w:ascii="MS Mincho" w:eastAsia="MS Mincho" w:hAnsi="MS Mincho" w:cs="MS Mincho"/>
      <w:b w:val="0"/>
      <w:bCs w:val="0"/>
      <w:i w:val="0"/>
      <w:iCs w:val="0"/>
      <w:smallCaps w:val="0"/>
      <w:strike w:val="0"/>
      <w:u w:val="none"/>
    </w:rPr>
  </w:style>
  <w:style w:type="paragraph" w:customStyle="1" w:styleId="Style4">
    <w:name w:val="見出し #1|1"/>
    <w:basedOn w:val="Normal"/>
    <w:link w:val="CharStyle5"/>
    <w:pPr>
      <w:widowControl w:val="0"/>
      <w:shd w:val="clear" w:color="auto" w:fill="FFFFFF"/>
      <w:spacing w:after="560"/>
      <w:ind w:right="140"/>
      <w:jc w:val="center"/>
      <w:outlineLvl w:val="0"/>
    </w:pPr>
    <w:rPr>
      <w:rFonts w:ascii="MS Mincho" w:eastAsia="MS Mincho" w:hAnsi="MS Mincho" w:cs="MS Mincho"/>
      <w:b w:val="0"/>
      <w:bCs w:val="0"/>
      <w:i w:val="0"/>
      <w:iCs w:val="0"/>
      <w:smallCaps w:val="0"/>
      <w:strike w:val="0"/>
      <w:sz w:val="30"/>
      <w:szCs w:val="30"/>
      <w:u w:val="none"/>
    </w:rPr>
  </w:style>
  <w:style w:type="paragraph" w:customStyle="1" w:styleId="Style6">
    <w:name w:val="本文|3"/>
    <w:basedOn w:val="Normal"/>
    <w:link w:val="CharStyle7"/>
    <w:pPr>
      <w:widowControl w:val="0"/>
      <w:shd w:val="clear" w:color="auto" w:fill="FFFFFF"/>
      <w:spacing w:after="60"/>
      <w:ind w:left="1860"/>
    </w:pPr>
    <w:rPr>
      <w:rFonts w:ascii="MS Mincho" w:eastAsia="MS Mincho" w:hAnsi="MS Mincho" w:cs="MS Mincho"/>
      <w:b w:val="0"/>
      <w:bCs w:val="0"/>
      <w:i w:val="0"/>
      <w:iCs w:val="0"/>
      <w:smallCaps w:val="0"/>
      <w:strike w:val="0"/>
      <w:sz w:val="16"/>
      <w:szCs w:val="16"/>
      <w:u w:val="none"/>
    </w:rPr>
  </w:style>
  <w:style w:type="paragraph" w:customStyle="1" w:styleId="Style10">
    <w:name w:val="その他|1"/>
    <w:basedOn w:val="Normal"/>
    <w:link w:val="CharStyle11"/>
    <w:pPr>
      <w:widowControl w:val="0"/>
      <w:shd w:val="clear" w:color="auto" w:fill="FFFFFF"/>
      <w:spacing w:after="60"/>
    </w:pPr>
    <w:rPr>
      <w:rFonts w:ascii="MS Mincho" w:eastAsia="MS Mincho" w:hAnsi="MS Mincho" w:cs="MS Mincho"/>
      <w:b w:val="0"/>
      <w:bCs w:val="0"/>
      <w:i w:val="0"/>
      <w:iCs w:val="0"/>
      <w:smallCaps w:val="0"/>
      <w:strike w:val="0"/>
      <w:sz w:val="20"/>
      <w:szCs w:val="20"/>
      <w:u w:val="none"/>
    </w:rPr>
  </w:style>
  <w:style w:type="paragraph" w:customStyle="1" w:styleId="Style13">
    <w:name w:val="本文|1"/>
    <w:basedOn w:val="Normal"/>
    <w:link w:val="CharStyle14"/>
    <w:pPr>
      <w:widowControl w:val="0"/>
      <w:shd w:val="clear" w:color="auto" w:fill="FFFFFF"/>
      <w:spacing w:after="60"/>
    </w:pPr>
    <w:rPr>
      <w:rFonts w:ascii="MS Mincho" w:eastAsia="MS Mincho" w:hAnsi="MS Mincho" w:cs="MS Mincho"/>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