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1C9AB09" w:rsidR="003267DC" w:rsidRPr="00407DD7" w:rsidRDefault="00E406E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玉東町長　前田　移津行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Pr="00E406E4" w:rsidRDefault="00ED310E" w:rsidP="00ED310E">
      <w:bookmarkStart w:id="0" w:name="_GoBack"/>
      <w:bookmarkEnd w:id="0"/>
    </w:p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9457" w14:textId="77777777" w:rsidR="003045CC" w:rsidRDefault="003045CC" w:rsidP="003C0825">
      <w:r>
        <w:separator/>
      </w:r>
    </w:p>
  </w:endnote>
  <w:endnote w:type="continuationSeparator" w:id="0">
    <w:p w14:paraId="5AC6EE2B" w14:textId="77777777" w:rsidR="003045CC" w:rsidRDefault="003045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4E52" w14:textId="77777777" w:rsidR="003045CC" w:rsidRDefault="003045CC" w:rsidP="003C0825">
      <w:r>
        <w:separator/>
      </w:r>
    </w:p>
  </w:footnote>
  <w:footnote w:type="continuationSeparator" w:id="0">
    <w:p w14:paraId="442270FD" w14:textId="77777777" w:rsidR="003045CC" w:rsidRDefault="003045C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45CC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406E4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F058-C45A-406F-B3DA-5FABFAE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2024-03-18T06:13:00Z</dcterms:modified>
</cp:coreProperties>
</file>