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1C9AB09" w:rsidR="003267DC" w:rsidRPr="00407DD7" w:rsidRDefault="00E406E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玉東町長　前田　移津行</w:t>
      </w:r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Pr="00E406E4" w:rsidRDefault="00ED310E" w:rsidP="00ED310E">
      <w:bookmarkStart w:id="0" w:name="_GoBack"/>
      <w:bookmarkEnd w:id="0"/>
    </w:p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69457" w14:textId="77777777" w:rsidR="003045CC" w:rsidRDefault="003045CC" w:rsidP="003C0825">
      <w:r>
        <w:separator/>
      </w:r>
    </w:p>
  </w:endnote>
  <w:endnote w:type="continuationSeparator" w:id="0">
    <w:p w14:paraId="5AC6EE2B" w14:textId="77777777" w:rsidR="003045CC" w:rsidRDefault="003045C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94E52" w14:textId="77777777" w:rsidR="003045CC" w:rsidRDefault="003045CC" w:rsidP="003C0825">
      <w:r>
        <w:separator/>
      </w:r>
    </w:p>
  </w:footnote>
  <w:footnote w:type="continuationSeparator" w:id="0">
    <w:p w14:paraId="442270FD" w14:textId="77777777" w:rsidR="003045CC" w:rsidRDefault="003045C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45CC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406E4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DF058-C45A-406F-B3DA-5FABFAE3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2024-03-18T06:13:00Z</dcterms:modified>
</cp:coreProperties>
</file>